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57A8" w:rsidRDefault="00C457A8" w:rsidP="00C457A8">
      <w:pPr>
        <w:jc w:val="center"/>
      </w:pPr>
      <w:r>
        <w:rPr>
          <w:b/>
          <w:sz w:val="28"/>
        </w:rPr>
        <w:t>Communication Challenges in an Assembly Department</w:t>
      </w:r>
    </w:p>
    <w:p w:rsidR="00C457A8" w:rsidRDefault="00C457A8" w:rsidP="00C457A8">
      <w:r>
        <w:t xml:space="preserve">This document provides a suggested structure for the assignment based on the topic of your role as </w:t>
      </w:r>
      <w:r w:rsidRPr="000678E1">
        <w:rPr>
          <w:b/>
          <w:bCs/>
          <w:i/>
          <w:iCs/>
        </w:rPr>
        <w:t>an assembler lead and the communication challenges between employees and supervisors</w:t>
      </w:r>
      <w:r>
        <w:t>.</w:t>
      </w:r>
    </w:p>
    <w:p w:rsidR="00C457A8" w:rsidRPr="00C457A8" w:rsidRDefault="00C457A8" w:rsidP="00C457A8">
      <w:pPr>
        <w:pStyle w:val="Heading1"/>
        <w:rPr>
          <w:rFonts w:asciiTheme="minorHAnsi" w:hAnsiTheme="minorHAnsi" w:cstheme="minorHAnsi"/>
          <w:b/>
          <w:bCs/>
          <w:color w:val="4472C4" w:themeColor="accent1"/>
        </w:rPr>
      </w:pPr>
      <w:r w:rsidRPr="00C457A8">
        <w:rPr>
          <w:rFonts w:asciiTheme="minorHAnsi" w:hAnsiTheme="minorHAnsi" w:cstheme="minorHAnsi"/>
          <w:b/>
          <w:bCs/>
          <w:color w:val="4472C4" w:themeColor="accent1"/>
        </w:rPr>
        <w:t>Introduction</w:t>
      </w:r>
    </w:p>
    <w:p w:rsidR="00C457A8" w:rsidRDefault="00C457A8" w:rsidP="00C457A8">
      <w:r>
        <w:t>Begin by introducing the organization generally. You do not need to use the real company name. For confidentiality, you can refer to it as a manufacturing company or assembly department.</w:t>
      </w:r>
    </w:p>
    <w:p w:rsidR="00C457A8" w:rsidRDefault="00C457A8" w:rsidP="00C457A8">
      <w:pPr>
        <w:pStyle w:val="ListBullet"/>
        <w:tabs>
          <w:tab w:val="num" w:pos="360"/>
        </w:tabs>
        <w:ind w:left="360" w:hanging="360"/>
      </w:pPr>
      <w:r>
        <w:t>Identify your role as an assembler lead.</w:t>
      </w:r>
    </w:p>
    <w:p w:rsidR="00C457A8" w:rsidRDefault="00C457A8" w:rsidP="00C457A8">
      <w:pPr>
        <w:pStyle w:val="ListBullet"/>
        <w:tabs>
          <w:tab w:val="num" w:pos="360"/>
        </w:tabs>
        <w:ind w:left="360" w:hanging="360"/>
      </w:pPr>
      <w:r>
        <w:t>Briefly explain the issue: poor communication between employees and supervisors.</w:t>
      </w:r>
    </w:p>
    <w:p w:rsidR="00C457A8" w:rsidRDefault="00C457A8" w:rsidP="00C457A8">
      <w:pPr>
        <w:pStyle w:val="ListBullet"/>
        <w:tabs>
          <w:tab w:val="num" w:pos="360"/>
        </w:tabs>
        <w:ind w:left="360" w:hanging="360"/>
      </w:pPr>
      <w:r>
        <w:t>Preview the course concepts you will apply in the paper.</w:t>
      </w:r>
    </w:p>
    <w:p w:rsidR="00C457A8" w:rsidRDefault="00C457A8" w:rsidP="00C457A8">
      <w:r>
        <w:t>Sample thesis:</w:t>
      </w:r>
    </w:p>
    <w:p w:rsidR="00C457A8" w:rsidRDefault="00C457A8" w:rsidP="00C457A8">
      <w:r>
        <w:t>This paper analyzes how communication challenges between employees and supervisors affected an assembly department's effectiveness as an open system and uses management theories, decision-making models, AI recommendations, and management functions to suggest improvements.</w:t>
      </w:r>
    </w:p>
    <w:p w:rsidR="00C457A8" w:rsidRPr="00C457A8" w:rsidRDefault="00C457A8" w:rsidP="00C457A8">
      <w:pPr>
        <w:pStyle w:val="Heading1"/>
        <w:rPr>
          <w:rFonts w:asciiTheme="minorHAnsi" w:hAnsiTheme="minorHAnsi" w:cstheme="minorHAnsi"/>
          <w:b/>
          <w:bCs/>
          <w:color w:val="4472C4" w:themeColor="accent1"/>
        </w:rPr>
      </w:pPr>
      <w:r w:rsidRPr="00C457A8">
        <w:rPr>
          <w:rFonts w:asciiTheme="minorHAnsi" w:hAnsiTheme="minorHAnsi" w:cstheme="minorHAnsi"/>
          <w:b/>
          <w:bCs/>
          <w:color w:val="4472C4" w:themeColor="accent1"/>
        </w:rPr>
        <w:t>1. Organization, Role, and Problem</w:t>
      </w:r>
    </w:p>
    <w:p w:rsidR="00C457A8" w:rsidRDefault="00C457A8" w:rsidP="00C457A8">
      <w:r>
        <w:t>This section answers the first assignment requirement.</w:t>
      </w:r>
    </w:p>
    <w:p w:rsidR="00C457A8" w:rsidRDefault="00C457A8" w:rsidP="00C457A8">
      <w:pPr>
        <w:pStyle w:val="ListBullet"/>
        <w:tabs>
          <w:tab w:val="num" w:pos="360"/>
        </w:tabs>
        <w:ind w:left="360" w:hanging="360"/>
      </w:pPr>
      <w:r>
        <w:t>Organization: A manufacturing company or assembly department.</w:t>
      </w:r>
    </w:p>
    <w:p w:rsidR="00C457A8" w:rsidRDefault="00C457A8" w:rsidP="00C457A8">
      <w:pPr>
        <w:pStyle w:val="ListBullet"/>
        <w:tabs>
          <w:tab w:val="num" w:pos="360"/>
        </w:tabs>
        <w:ind w:left="360" w:hanging="360"/>
      </w:pPr>
      <w:r>
        <w:t>Your role: Assembler lead.</w:t>
      </w:r>
    </w:p>
    <w:p w:rsidR="00C457A8" w:rsidRDefault="00C457A8" w:rsidP="00C457A8">
      <w:pPr>
        <w:pStyle w:val="ListBullet"/>
        <w:tabs>
          <w:tab w:val="num" w:pos="360"/>
        </w:tabs>
        <w:ind w:left="360" w:hanging="360"/>
      </w:pPr>
      <w:r>
        <w:t>Your responsibilities: guiding employees, supporting workflow, relaying information, helping address problems, and making sure tasks were completed correctly.</w:t>
      </w:r>
    </w:p>
    <w:p w:rsidR="00C457A8" w:rsidRDefault="00C457A8" w:rsidP="00C457A8">
      <w:pPr>
        <w:pStyle w:val="ListBullet"/>
        <w:tabs>
          <w:tab w:val="num" w:pos="360"/>
        </w:tabs>
        <w:ind w:left="360" w:hanging="360"/>
      </w:pPr>
      <w:r>
        <w:t>Problem: Communication between employees and supervisors was unclear, delayed, or inconsistent.</w:t>
      </w:r>
    </w:p>
    <w:p w:rsidR="00C457A8" w:rsidRDefault="00C457A8" w:rsidP="00C457A8">
      <w:pPr>
        <w:pStyle w:val="ListBullet"/>
        <w:tabs>
          <w:tab w:val="num" w:pos="360"/>
        </w:tabs>
        <w:ind w:left="360" w:hanging="360"/>
      </w:pPr>
      <w:r>
        <w:t>Effects: confusion, production delays, repeated mistakes, frustration, lower morale, and reduced efficiency.</w:t>
      </w:r>
    </w:p>
    <w:p w:rsidR="00C457A8" w:rsidRDefault="00C457A8" w:rsidP="00C457A8">
      <w:r>
        <w:t>Possible wording:</w:t>
      </w:r>
    </w:p>
    <w:p w:rsidR="00C457A8" w:rsidRDefault="00C457A8" w:rsidP="00C457A8">
      <w:r>
        <w:t>As an assembler lead, I helped guide employees on the assembly line, supported daily workflow, and communicated concerns between team members and supervisors. One major issue during this time was the lack of clear communication between employees and supervisors. Employees did not always receive timely updates about expectations, production changes, or problems that needed immediate attention. Supervisors also did not always receive clear feedback from employees about challenges on the floor.</w:t>
      </w:r>
    </w:p>
    <w:p w:rsidR="00C457A8" w:rsidRPr="00C457A8" w:rsidRDefault="00C457A8" w:rsidP="00C457A8">
      <w:pPr>
        <w:pStyle w:val="Heading1"/>
        <w:rPr>
          <w:rFonts w:asciiTheme="minorHAnsi" w:hAnsiTheme="minorHAnsi" w:cstheme="minorHAnsi"/>
          <w:b/>
          <w:bCs/>
          <w:color w:val="4472C4" w:themeColor="accent1"/>
        </w:rPr>
      </w:pPr>
      <w:r w:rsidRPr="00C457A8">
        <w:rPr>
          <w:rFonts w:asciiTheme="minorHAnsi" w:hAnsiTheme="minorHAnsi" w:cstheme="minorHAnsi"/>
          <w:b/>
          <w:bCs/>
          <w:color w:val="4472C4" w:themeColor="accent1"/>
        </w:rPr>
        <w:lastRenderedPageBreak/>
        <w:t>2. Open System Analysis</w:t>
      </w:r>
    </w:p>
    <w:p w:rsidR="00C457A8" w:rsidRDefault="00C457A8" w:rsidP="00C457A8">
      <w:r>
        <w:t>This section answers the second assignment requirement.</w:t>
      </w:r>
    </w:p>
    <w:p w:rsidR="00C457A8" w:rsidRDefault="00C457A8" w:rsidP="00C457A8">
      <w:r>
        <w:t>Apply the four components of an open system:</w:t>
      </w:r>
    </w:p>
    <w:p w:rsidR="00C457A8" w:rsidRDefault="00C457A8" w:rsidP="00C457A8">
      <w:pPr>
        <w:pStyle w:val="ListBullet"/>
        <w:tabs>
          <w:tab w:val="num" w:pos="360"/>
        </w:tabs>
        <w:ind w:left="360" w:hanging="360"/>
      </w:pPr>
      <w:r>
        <w:t>Inputs: employees, supervisors, materials, equipment, instructions, schedules, production goals, and customer expectations.</w:t>
      </w:r>
    </w:p>
    <w:p w:rsidR="00C457A8" w:rsidRDefault="00C457A8" w:rsidP="00C457A8">
      <w:pPr>
        <w:pStyle w:val="ListBullet"/>
        <w:tabs>
          <w:tab w:val="num" w:pos="360"/>
        </w:tabs>
        <w:ind w:left="360" w:hanging="360"/>
      </w:pPr>
      <w:r>
        <w:t>Transformation process: assembly work, communication, task coordination, quality checks, and problem solving.</w:t>
      </w:r>
    </w:p>
    <w:p w:rsidR="00C457A8" w:rsidRDefault="00C457A8" w:rsidP="00C457A8">
      <w:pPr>
        <w:pStyle w:val="ListBullet"/>
        <w:tabs>
          <w:tab w:val="num" w:pos="360"/>
        </w:tabs>
        <w:ind w:left="360" w:hanging="360"/>
      </w:pPr>
      <w:r>
        <w:t>Outputs: finished products, production results, quality levels, employee performance, and customer satisfaction.</w:t>
      </w:r>
    </w:p>
    <w:p w:rsidR="00C457A8" w:rsidRDefault="00C457A8" w:rsidP="00C457A8">
      <w:pPr>
        <w:pStyle w:val="ListBullet"/>
        <w:tabs>
          <w:tab w:val="num" w:pos="360"/>
        </w:tabs>
        <w:ind w:left="360" w:hanging="360"/>
      </w:pPr>
      <w:r>
        <w:t>Feedback: employee concerns, supervisor updates, production reports, quality data, and customer or management expectations.</w:t>
      </w:r>
    </w:p>
    <w:p w:rsidR="00C457A8" w:rsidRDefault="00C457A8" w:rsidP="00C457A8">
      <w:r>
        <w:t>Argument to make: The department was only partly effective as an open system. Work still got done, but weak communication hurt the feedback process and made it harder for the department to respond smoothly to problems.</w:t>
      </w:r>
    </w:p>
    <w:p w:rsidR="00C457A8" w:rsidRPr="00C457A8" w:rsidRDefault="00C457A8" w:rsidP="00C457A8">
      <w:pPr>
        <w:pStyle w:val="Heading1"/>
        <w:rPr>
          <w:rFonts w:asciiTheme="minorHAnsi" w:hAnsiTheme="minorHAnsi" w:cstheme="minorHAnsi"/>
          <w:b/>
          <w:bCs/>
          <w:color w:val="4472C4" w:themeColor="accent1"/>
        </w:rPr>
      </w:pPr>
      <w:r w:rsidRPr="00C457A8">
        <w:rPr>
          <w:rFonts w:asciiTheme="minorHAnsi" w:hAnsiTheme="minorHAnsi" w:cstheme="minorHAnsi"/>
          <w:b/>
          <w:bCs/>
          <w:color w:val="4472C4" w:themeColor="accent1"/>
        </w:rPr>
        <w:t>3. Management Theories and Stakeholders</w:t>
      </w:r>
    </w:p>
    <w:p w:rsidR="00C457A8" w:rsidRDefault="00C457A8" w:rsidP="00C457A8">
      <w:r>
        <w:t>This section answers the third assignment requirement.</w:t>
      </w:r>
    </w:p>
    <w:p w:rsidR="00C457A8" w:rsidRDefault="00C457A8" w:rsidP="00C457A8">
      <w:r>
        <w:t>Use three theories from three different viewpoints or approaches:</w:t>
      </w:r>
    </w:p>
    <w:p w:rsidR="00C457A8" w:rsidRDefault="00C457A8" w:rsidP="00C457A8">
      <w:pPr>
        <w:pStyle w:val="ListBullet"/>
        <w:tabs>
          <w:tab w:val="num" w:pos="360"/>
        </w:tabs>
        <w:ind w:left="360" w:hanging="360"/>
      </w:pPr>
      <w:r>
        <w:t>Classical viewpoint: Scientific management. Use this to discuss clear procedures, defined roles, standard work instructions, and efficient workflow.</w:t>
      </w:r>
    </w:p>
    <w:p w:rsidR="00C457A8" w:rsidRDefault="00C457A8" w:rsidP="00C457A8">
      <w:pPr>
        <w:pStyle w:val="ListBullet"/>
        <w:tabs>
          <w:tab w:val="num" w:pos="360"/>
        </w:tabs>
        <w:ind w:left="360" w:hanging="360"/>
      </w:pPr>
      <w:r>
        <w:t>Behavioral viewpoint: Maslow's hierarchy of needs or human relations theory. Use this to explain how poor communication can make employees feel unsupported, ignored, or unmotivated.</w:t>
      </w:r>
    </w:p>
    <w:p w:rsidR="00C457A8" w:rsidRDefault="00C457A8" w:rsidP="00C457A8">
      <w:pPr>
        <w:pStyle w:val="ListBullet"/>
        <w:tabs>
          <w:tab w:val="num" w:pos="360"/>
        </w:tabs>
        <w:ind w:left="360" w:hanging="360"/>
      </w:pPr>
      <w:r>
        <w:t>Quantitative viewpoint: Evidence-based management. Use this to explain how supervisors could use production data, error reports, attendance patterns, employee feedback, and meeting notes to make better communication decisions.</w:t>
      </w:r>
    </w:p>
    <w:p w:rsidR="00C457A8" w:rsidRDefault="00C457A8" w:rsidP="00C457A8">
      <w:r>
        <w:t>Apply the theories to three stakeholders:</w:t>
      </w:r>
    </w:p>
    <w:p w:rsidR="00C457A8" w:rsidRDefault="00C457A8" w:rsidP="00C457A8">
      <w:pPr>
        <w:pStyle w:val="ListBullet"/>
        <w:tabs>
          <w:tab w:val="num" w:pos="360"/>
        </w:tabs>
        <w:ind w:left="360" w:hanging="360"/>
      </w:pPr>
      <w:r>
        <w:t>Assembly employees.</w:t>
      </w:r>
    </w:p>
    <w:p w:rsidR="00C457A8" w:rsidRDefault="00C457A8" w:rsidP="00C457A8">
      <w:pPr>
        <w:pStyle w:val="ListBullet"/>
        <w:tabs>
          <w:tab w:val="num" w:pos="360"/>
        </w:tabs>
        <w:ind w:left="360" w:hanging="360"/>
      </w:pPr>
      <w:r>
        <w:t>Supervisors.</w:t>
      </w:r>
    </w:p>
    <w:p w:rsidR="00C457A8" w:rsidRDefault="00C457A8" w:rsidP="00C457A8">
      <w:pPr>
        <w:pStyle w:val="ListBullet"/>
        <w:tabs>
          <w:tab w:val="num" w:pos="360"/>
        </w:tabs>
        <w:ind w:left="360" w:hanging="360"/>
      </w:pPr>
      <w:r>
        <w:t>Assembler lead or team lead.</w:t>
      </w:r>
    </w:p>
    <w:p w:rsidR="00C457A8" w:rsidRPr="00C457A8" w:rsidRDefault="00C457A8" w:rsidP="00C457A8">
      <w:pPr>
        <w:pStyle w:val="Heading1"/>
        <w:rPr>
          <w:rFonts w:asciiTheme="minorHAnsi" w:hAnsiTheme="minorHAnsi" w:cstheme="minorHAnsi"/>
          <w:b/>
          <w:bCs/>
          <w:color w:val="4472C4" w:themeColor="accent1"/>
        </w:rPr>
      </w:pPr>
      <w:r w:rsidRPr="00C457A8">
        <w:rPr>
          <w:rFonts w:asciiTheme="minorHAnsi" w:hAnsiTheme="minorHAnsi" w:cstheme="minorHAnsi"/>
          <w:b/>
          <w:bCs/>
          <w:color w:val="4472C4" w:themeColor="accent1"/>
        </w:rPr>
        <w:lastRenderedPageBreak/>
        <w:t>4. Decision-Making Models</w:t>
      </w:r>
    </w:p>
    <w:p w:rsidR="00C457A8" w:rsidRDefault="00C457A8" w:rsidP="00C457A8">
      <w:r>
        <w:t>This section answers the fourth assignment requirement.</w:t>
      </w:r>
    </w:p>
    <w:p w:rsidR="00C457A8" w:rsidRDefault="00C457A8" w:rsidP="00C457A8">
      <w:r>
        <w:t>Define both models:</w:t>
      </w:r>
    </w:p>
    <w:p w:rsidR="00C457A8" w:rsidRDefault="00C457A8" w:rsidP="00C457A8">
      <w:pPr>
        <w:pStyle w:val="ListBullet"/>
        <w:tabs>
          <w:tab w:val="num" w:pos="360"/>
        </w:tabs>
        <w:ind w:left="360" w:hanging="360"/>
      </w:pPr>
      <w:r>
        <w:t>Rational decision-making: A logical step-by-step process where managers identify the problem, gather information, evaluate alternatives, choose a solution, implement it, and review the results.</w:t>
      </w:r>
    </w:p>
    <w:p w:rsidR="00C457A8" w:rsidRDefault="00C457A8" w:rsidP="00C457A8">
      <w:pPr>
        <w:pStyle w:val="ListBullet"/>
        <w:tabs>
          <w:tab w:val="num" w:pos="360"/>
        </w:tabs>
        <w:ind w:left="360" w:hanging="360"/>
      </w:pPr>
      <w:r>
        <w:t>Nonrational decision-making: A decision-making approach based on limited information, time pressure, habits, assumptions, emotions, or a solution that is good enough rather than ideal.</w:t>
      </w:r>
    </w:p>
    <w:p w:rsidR="00C457A8" w:rsidRDefault="00C457A8" w:rsidP="00C457A8">
      <w:r>
        <w:t>For your topic, you can argue that the organization mostly used a nonrational model because communication problems were handled informally or reactively instead of through a clear plan.</w:t>
      </w:r>
    </w:p>
    <w:p w:rsidR="00C457A8" w:rsidRDefault="00C457A8" w:rsidP="00C457A8">
      <w:r>
        <w:t>Shortcomings to discuss:</w:t>
      </w:r>
    </w:p>
    <w:p w:rsidR="00C457A8" w:rsidRDefault="00C457A8" w:rsidP="00C457A8">
      <w:pPr>
        <w:pStyle w:val="ListBullet"/>
        <w:tabs>
          <w:tab w:val="num" w:pos="360"/>
        </w:tabs>
        <w:ind w:left="360" w:hanging="360"/>
      </w:pPr>
      <w:r>
        <w:t>Problems were addressed only after confusion occurred.</w:t>
      </w:r>
    </w:p>
    <w:p w:rsidR="00C457A8" w:rsidRDefault="00C457A8" w:rsidP="00C457A8">
      <w:pPr>
        <w:pStyle w:val="ListBullet"/>
        <w:tabs>
          <w:tab w:val="num" w:pos="360"/>
        </w:tabs>
        <w:ind w:left="360" w:hanging="360"/>
      </w:pPr>
      <w:r>
        <w:t>Employees may not have had a clear process for reporting concerns.</w:t>
      </w:r>
    </w:p>
    <w:p w:rsidR="00C457A8" w:rsidRDefault="00C457A8" w:rsidP="00C457A8">
      <w:pPr>
        <w:pStyle w:val="ListBullet"/>
        <w:tabs>
          <w:tab w:val="num" w:pos="360"/>
        </w:tabs>
        <w:ind w:left="360" w:hanging="360"/>
      </w:pPr>
      <w:r>
        <w:t>Supervisors may have assumed employees understood instructions.</w:t>
      </w:r>
    </w:p>
    <w:p w:rsidR="00C457A8" w:rsidRDefault="00C457A8" w:rsidP="00C457A8">
      <w:pPr>
        <w:pStyle w:val="ListBullet"/>
        <w:tabs>
          <w:tab w:val="num" w:pos="360"/>
        </w:tabs>
        <w:ind w:left="360" w:hanging="360"/>
      </w:pPr>
      <w:r>
        <w:t>There may not have been a consistent system for tracking communication issues.</w:t>
      </w:r>
    </w:p>
    <w:p w:rsidR="00C457A8" w:rsidRPr="00C457A8" w:rsidRDefault="00C457A8" w:rsidP="00C457A8">
      <w:pPr>
        <w:pStyle w:val="Heading1"/>
        <w:rPr>
          <w:rFonts w:asciiTheme="minorHAnsi" w:hAnsiTheme="minorHAnsi" w:cstheme="minorHAnsi"/>
          <w:b/>
          <w:bCs/>
          <w:color w:val="4472C4" w:themeColor="accent1"/>
        </w:rPr>
      </w:pPr>
      <w:r w:rsidRPr="00C457A8">
        <w:rPr>
          <w:rFonts w:asciiTheme="minorHAnsi" w:hAnsiTheme="minorHAnsi" w:cstheme="minorHAnsi"/>
          <w:b/>
          <w:bCs/>
          <w:color w:val="4472C4" w:themeColor="accent1"/>
        </w:rPr>
        <w:t>5. AI Tool Recommendation</w:t>
      </w:r>
    </w:p>
    <w:p w:rsidR="00C457A8" w:rsidRDefault="00C457A8" w:rsidP="00C457A8">
      <w:r>
        <w:t>This section answers the fifth assignment requirement.</w:t>
      </w:r>
    </w:p>
    <w:p w:rsidR="00C457A8" w:rsidRDefault="00C457A8" w:rsidP="00C457A8">
      <w:r>
        <w:t>Use an approved AI tool, such as Mosaic or another tool listed by your school, to generate a suggested solution. Be sure to follow your instructor's and university's AI citation rules.</w:t>
      </w:r>
    </w:p>
    <w:p w:rsidR="00C457A8" w:rsidRDefault="00C457A8" w:rsidP="00C457A8">
      <w:r>
        <w:t>Sample prompt:</w:t>
      </w:r>
    </w:p>
    <w:p w:rsidR="00C457A8" w:rsidRDefault="00C457A8" w:rsidP="00C457A8">
      <w:r>
        <w:t>Suggest a practical solution for improving communication between assembly employees, an assembler lead, and supervisors in a manufacturing department. The solution should improve daily updates, employee feedback, supervisor expectations, and production efficiency.</w:t>
      </w:r>
    </w:p>
    <w:p w:rsidR="00C457A8" w:rsidRDefault="00C457A8" w:rsidP="00C457A8">
      <w:r>
        <w:t>Possible AI recommendation to discuss:</w:t>
      </w:r>
    </w:p>
    <w:p w:rsidR="00C457A8" w:rsidRDefault="00C457A8" w:rsidP="00C457A8">
      <w:pPr>
        <w:pStyle w:val="ListBullet"/>
        <w:tabs>
          <w:tab w:val="num" w:pos="360"/>
        </w:tabs>
        <w:ind w:left="360" w:hanging="360"/>
      </w:pPr>
      <w:r>
        <w:t>Hold short daily pre-shift meetings.</w:t>
      </w:r>
    </w:p>
    <w:p w:rsidR="00C457A8" w:rsidRDefault="00C457A8" w:rsidP="00C457A8">
      <w:pPr>
        <w:pStyle w:val="ListBullet"/>
        <w:tabs>
          <w:tab w:val="num" w:pos="360"/>
        </w:tabs>
        <w:ind w:left="360" w:hanging="360"/>
      </w:pPr>
      <w:r>
        <w:t>Use a written communication log or digital update board.</w:t>
      </w:r>
    </w:p>
    <w:p w:rsidR="00C457A8" w:rsidRDefault="00C457A8" w:rsidP="00C457A8">
      <w:pPr>
        <w:pStyle w:val="ListBullet"/>
        <w:tabs>
          <w:tab w:val="num" w:pos="360"/>
        </w:tabs>
        <w:ind w:left="360" w:hanging="360"/>
      </w:pPr>
      <w:r>
        <w:t>Create a clear reporting process for production problems.</w:t>
      </w:r>
    </w:p>
    <w:p w:rsidR="00C457A8" w:rsidRDefault="00C457A8" w:rsidP="00C457A8">
      <w:pPr>
        <w:pStyle w:val="ListBullet"/>
        <w:tabs>
          <w:tab w:val="num" w:pos="360"/>
        </w:tabs>
        <w:ind w:left="360" w:hanging="360"/>
      </w:pPr>
      <w:r>
        <w:t>Schedule regular feedback check-ins between employees, leads, and supervisors.</w:t>
      </w:r>
    </w:p>
    <w:p w:rsidR="00C457A8" w:rsidRDefault="00C457A8" w:rsidP="00C457A8">
      <w:r>
        <w:lastRenderedPageBreak/>
        <w:t>Explain that you adjusted the prompt to focus specifically on manufacturing, assembly-line communication, and the relationship between employees, leads, and supervisors.</w:t>
      </w:r>
    </w:p>
    <w:p w:rsidR="00C457A8" w:rsidRPr="00C457A8" w:rsidRDefault="00C457A8" w:rsidP="00C457A8">
      <w:pPr>
        <w:pStyle w:val="Heading1"/>
        <w:rPr>
          <w:rFonts w:asciiTheme="minorHAnsi" w:hAnsiTheme="minorHAnsi" w:cstheme="minorHAnsi"/>
          <w:b/>
          <w:bCs/>
          <w:color w:val="4472C4" w:themeColor="accent1"/>
        </w:rPr>
      </w:pPr>
      <w:r w:rsidRPr="00C457A8">
        <w:rPr>
          <w:rFonts w:asciiTheme="minorHAnsi" w:hAnsiTheme="minorHAnsi" w:cstheme="minorHAnsi"/>
          <w:b/>
          <w:bCs/>
          <w:color w:val="4472C4" w:themeColor="accent1"/>
        </w:rPr>
        <w:t>6. Four Functions of Management</w:t>
      </w:r>
    </w:p>
    <w:p w:rsidR="00C457A8" w:rsidRDefault="00C457A8" w:rsidP="00C457A8">
      <w:r>
        <w:t>This section answers the sixth assignment requirement.</w:t>
      </w:r>
    </w:p>
    <w:p w:rsidR="00C457A8" w:rsidRDefault="00C457A8" w:rsidP="00C457A8">
      <w:r>
        <w:t>Suggested goals:</w:t>
      </w:r>
    </w:p>
    <w:p w:rsidR="00C457A8" w:rsidRDefault="00C457A8" w:rsidP="00C457A8">
      <w:pPr>
        <w:pStyle w:val="ListBullet"/>
        <w:tabs>
          <w:tab w:val="num" w:pos="360"/>
        </w:tabs>
        <w:ind w:left="360" w:hanging="360"/>
      </w:pPr>
      <w:r>
        <w:t>Short-term goal: Improve daily communication within 30 days.</w:t>
      </w:r>
    </w:p>
    <w:p w:rsidR="00C457A8" w:rsidRDefault="00C457A8" w:rsidP="00C457A8">
      <w:pPr>
        <w:pStyle w:val="ListBullet"/>
        <w:tabs>
          <w:tab w:val="num" w:pos="360"/>
        </w:tabs>
        <w:ind w:left="360" w:hanging="360"/>
      </w:pPr>
      <w:r>
        <w:t>Long-term goal: Build a consistent communication system that improves productivity and morale over six months.</w:t>
      </w:r>
    </w:p>
    <w:p w:rsidR="00C457A8" w:rsidRDefault="00C457A8" w:rsidP="00C457A8">
      <w:r>
        <w:t>Apply the four functions:</w:t>
      </w:r>
    </w:p>
    <w:p w:rsidR="00C457A8" w:rsidRDefault="00C457A8" w:rsidP="00C457A8">
      <w:pPr>
        <w:pStyle w:val="ListBullet"/>
        <w:tabs>
          <w:tab w:val="num" w:pos="360"/>
        </w:tabs>
        <w:ind w:left="360" w:hanging="360"/>
      </w:pPr>
      <w:r>
        <w:t>Planning: Create a communication plan with daily meetings, written updates, and clear reporting steps.</w:t>
      </w:r>
    </w:p>
    <w:p w:rsidR="00C457A8" w:rsidRDefault="00C457A8" w:rsidP="00C457A8">
      <w:pPr>
        <w:pStyle w:val="ListBullet"/>
        <w:tabs>
          <w:tab w:val="num" w:pos="360"/>
        </w:tabs>
        <w:ind w:left="360" w:hanging="360"/>
      </w:pPr>
      <w:r>
        <w:t>Organizing: Assign communication responsibilities to supervisors, assembler leads, and employees.</w:t>
      </w:r>
    </w:p>
    <w:p w:rsidR="00C457A8" w:rsidRDefault="00C457A8" w:rsidP="00C457A8">
      <w:pPr>
        <w:pStyle w:val="ListBullet"/>
        <w:tabs>
          <w:tab w:val="num" w:pos="360"/>
        </w:tabs>
        <w:ind w:left="360" w:hanging="360"/>
      </w:pPr>
      <w:r>
        <w:t>Leading: Supervisors and leads should model respectful communication, listen to employee concerns, and encourage feedback.</w:t>
      </w:r>
    </w:p>
    <w:p w:rsidR="00C457A8" w:rsidRDefault="00C457A8" w:rsidP="00C457A8">
      <w:pPr>
        <w:pStyle w:val="ListBullet"/>
        <w:tabs>
          <w:tab w:val="num" w:pos="360"/>
        </w:tabs>
        <w:ind w:left="360" w:hanging="360"/>
      </w:pPr>
      <w:r>
        <w:t>Controlling: Track results using production errors, delays, employee feedback, and meeting consistency.</w:t>
      </w:r>
    </w:p>
    <w:p w:rsidR="00C457A8" w:rsidRPr="00C457A8" w:rsidRDefault="00C457A8" w:rsidP="00C457A8">
      <w:pPr>
        <w:pStyle w:val="Heading1"/>
        <w:rPr>
          <w:rFonts w:asciiTheme="minorHAnsi" w:hAnsiTheme="minorHAnsi" w:cstheme="minorHAnsi"/>
          <w:b/>
          <w:bCs/>
          <w:color w:val="4472C4" w:themeColor="accent1"/>
        </w:rPr>
      </w:pPr>
      <w:r w:rsidRPr="00C457A8">
        <w:rPr>
          <w:rFonts w:asciiTheme="minorHAnsi" w:hAnsiTheme="minorHAnsi" w:cstheme="minorHAnsi"/>
          <w:b/>
          <w:bCs/>
          <w:color w:val="4472C4" w:themeColor="accent1"/>
        </w:rPr>
        <w:t>Conclusion</w:t>
      </w:r>
    </w:p>
    <w:p w:rsidR="00C457A8" w:rsidRDefault="00C457A8" w:rsidP="00C457A8">
      <w:pPr>
        <w:pStyle w:val="ListBullet"/>
        <w:tabs>
          <w:tab w:val="num" w:pos="360"/>
        </w:tabs>
        <w:ind w:left="360" w:hanging="360"/>
      </w:pPr>
      <w:r>
        <w:t>Restate the communication problem.</w:t>
      </w:r>
    </w:p>
    <w:p w:rsidR="00C457A8" w:rsidRDefault="00C457A8" w:rsidP="00C457A8">
      <w:pPr>
        <w:pStyle w:val="ListBullet"/>
        <w:tabs>
          <w:tab w:val="num" w:pos="360"/>
        </w:tabs>
        <w:ind w:left="360" w:hanging="360"/>
      </w:pPr>
      <w:r>
        <w:t>Summarize how poor communication affected the assembly department.</w:t>
      </w:r>
    </w:p>
    <w:p w:rsidR="00C457A8" w:rsidRDefault="00C457A8" w:rsidP="00C457A8">
      <w:pPr>
        <w:pStyle w:val="ListBullet"/>
        <w:tabs>
          <w:tab w:val="num" w:pos="360"/>
        </w:tabs>
        <w:ind w:left="360" w:hanging="360"/>
      </w:pPr>
      <w:r>
        <w:t>Explain that management theories, better decision-making, AI-supported recommendations, and the four functions of management can improve communication.</w:t>
      </w:r>
    </w:p>
    <w:p w:rsidR="00C457A8" w:rsidRDefault="00C457A8" w:rsidP="00C457A8">
      <w:pPr>
        <w:pStyle w:val="ListBullet"/>
        <w:tabs>
          <w:tab w:val="num" w:pos="360"/>
        </w:tabs>
        <w:ind w:left="360" w:hanging="360"/>
      </w:pPr>
      <w:r>
        <w:t>End by emphasizing the importance of clear communication between employees and supervisors.</w:t>
      </w:r>
    </w:p>
    <w:p w:rsidR="00C457A8" w:rsidRPr="00C457A8" w:rsidRDefault="00C457A8" w:rsidP="00C457A8">
      <w:pPr>
        <w:pStyle w:val="Heading1"/>
        <w:rPr>
          <w:rFonts w:asciiTheme="minorHAnsi" w:hAnsiTheme="minorHAnsi" w:cstheme="minorHAnsi"/>
          <w:b/>
          <w:bCs/>
          <w:color w:val="4472C4" w:themeColor="accent1"/>
        </w:rPr>
      </w:pPr>
      <w:r w:rsidRPr="00C457A8">
        <w:rPr>
          <w:rFonts w:asciiTheme="minorHAnsi" w:hAnsiTheme="minorHAnsi" w:cstheme="minorHAnsi"/>
          <w:b/>
          <w:bCs/>
          <w:color w:val="4472C4" w:themeColor="accent1"/>
        </w:rPr>
        <w:t>References Reminder</w:t>
      </w:r>
    </w:p>
    <w:p w:rsidR="00C457A8" w:rsidRDefault="00C457A8" w:rsidP="00C457A8">
      <w:pPr>
        <w:pStyle w:val="ListBullet"/>
        <w:tabs>
          <w:tab w:val="num" w:pos="360"/>
        </w:tabs>
        <w:ind w:left="360" w:hanging="360"/>
      </w:pPr>
      <w:r>
        <w:t>Use your textbook.</w:t>
      </w:r>
    </w:p>
    <w:p w:rsidR="00C457A8" w:rsidRDefault="00C457A8" w:rsidP="00C457A8">
      <w:pPr>
        <w:pStyle w:val="ListBullet"/>
        <w:tabs>
          <w:tab w:val="num" w:pos="360"/>
        </w:tabs>
        <w:ind w:left="360" w:hanging="360"/>
      </w:pPr>
      <w:r>
        <w:t>Use at least four external scholarly peer-reviewed sources, usually from the GCU Library.</w:t>
      </w:r>
    </w:p>
    <w:p w:rsidR="00C457A8" w:rsidRDefault="00C457A8" w:rsidP="00C457A8">
      <w:pPr>
        <w:pStyle w:val="ListBullet"/>
        <w:tabs>
          <w:tab w:val="num" w:pos="360"/>
        </w:tabs>
        <w:ind w:left="360" w:hanging="360"/>
      </w:pPr>
      <w:r>
        <w:t>Follow APA format.</w:t>
      </w:r>
    </w:p>
    <w:p w:rsidR="00C457A8" w:rsidRDefault="00C457A8" w:rsidP="00C457A8">
      <w:pPr>
        <w:pStyle w:val="ListBullet"/>
        <w:tabs>
          <w:tab w:val="num" w:pos="360"/>
        </w:tabs>
        <w:ind w:left="360" w:hanging="360"/>
      </w:pPr>
      <w:r>
        <w:t>Submit the completed assignment to LopesWrite.</w:t>
      </w:r>
    </w:p>
    <w:p w:rsidR="00733404" w:rsidRDefault="00733404"/>
    <w:sectPr w:rsidR="007334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B7A6870"/>
    <w:lvl w:ilvl="0">
      <w:start w:val="1"/>
      <w:numFmt w:val="bullet"/>
      <w:pStyle w:val="ListBullet"/>
      <w:lvlText w:val=""/>
      <w:lvlJc w:val="left"/>
      <w:pPr>
        <w:tabs>
          <w:tab w:val="num" w:pos="360"/>
        </w:tabs>
        <w:ind w:left="360" w:hanging="360"/>
      </w:pPr>
      <w:rPr>
        <w:rFonts w:ascii="Symbol" w:hAnsi="Symbol" w:hint="default"/>
      </w:rPr>
    </w:lvl>
  </w:abstractNum>
  <w:num w:numId="1" w16cid:durableId="145316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7A8"/>
    <w:rsid w:val="000A21F1"/>
    <w:rsid w:val="001B27A8"/>
    <w:rsid w:val="00392A23"/>
    <w:rsid w:val="00714DD7"/>
    <w:rsid w:val="00733404"/>
    <w:rsid w:val="00762B2F"/>
    <w:rsid w:val="00790C2E"/>
    <w:rsid w:val="00C457A8"/>
    <w:rsid w:val="00D35D34"/>
    <w:rsid w:val="00E201D5"/>
    <w:rsid w:val="00F45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BB09163F-DD82-7846-A671-E16EF0422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7A8"/>
    <w:pPr>
      <w:spacing w:after="200" w:line="276" w:lineRule="auto"/>
    </w:pPr>
    <w:rPr>
      <w:rFonts w:ascii="Times New Roman" w:eastAsiaTheme="minorEastAsia" w:hAnsi="Times New Roman"/>
      <w:kern w:val="0"/>
      <w:szCs w:val="22"/>
      <w14:ligatures w14:val="none"/>
    </w:rPr>
  </w:style>
  <w:style w:type="paragraph" w:styleId="Heading1">
    <w:name w:val="heading 1"/>
    <w:basedOn w:val="Normal"/>
    <w:next w:val="Normal"/>
    <w:link w:val="Heading1Char"/>
    <w:uiPriority w:val="9"/>
    <w:qFormat/>
    <w:rsid w:val="00C457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57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57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57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57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57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57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57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57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7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57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57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57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57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57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57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57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57A8"/>
    <w:rPr>
      <w:rFonts w:eastAsiaTheme="majorEastAsia" w:cstheme="majorBidi"/>
      <w:color w:val="272727" w:themeColor="text1" w:themeTint="D8"/>
    </w:rPr>
  </w:style>
  <w:style w:type="paragraph" w:styleId="Title">
    <w:name w:val="Title"/>
    <w:basedOn w:val="Normal"/>
    <w:next w:val="Normal"/>
    <w:link w:val="TitleChar"/>
    <w:uiPriority w:val="10"/>
    <w:qFormat/>
    <w:rsid w:val="00C457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57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57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57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57A8"/>
    <w:pPr>
      <w:spacing w:before="160"/>
      <w:jc w:val="center"/>
    </w:pPr>
    <w:rPr>
      <w:i/>
      <w:iCs/>
      <w:color w:val="404040" w:themeColor="text1" w:themeTint="BF"/>
    </w:rPr>
  </w:style>
  <w:style w:type="character" w:customStyle="1" w:styleId="QuoteChar">
    <w:name w:val="Quote Char"/>
    <w:basedOn w:val="DefaultParagraphFont"/>
    <w:link w:val="Quote"/>
    <w:uiPriority w:val="29"/>
    <w:rsid w:val="00C457A8"/>
    <w:rPr>
      <w:i/>
      <w:iCs/>
      <w:color w:val="404040" w:themeColor="text1" w:themeTint="BF"/>
    </w:rPr>
  </w:style>
  <w:style w:type="paragraph" w:styleId="ListParagraph">
    <w:name w:val="List Paragraph"/>
    <w:basedOn w:val="Normal"/>
    <w:uiPriority w:val="34"/>
    <w:qFormat/>
    <w:rsid w:val="00C457A8"/>
    <w:pPr>
      <w:ind w:left="720"/>
      <w:contextualSpacing/>
    </w:pPr>
  </w:style>
  <w:style w:type="character" w:styleId="IntenseEmphasis">
    <w:name w:val="Intense Emphasis"/>
    <w:basedOn w:val="DefaultParagraphFont"/>
    <w:uiPriority w:val="21"/>
    <w:qFormat/>
    <w:rsid w:val="00C457A8"/>
    <w:rPr>
      <w:i/>
      <w:iCs/>
      <w:color w:val="2F5496" w:themeColor="accent1" w:themeShade="BF"/>
    </w:rPr>
  </w:style>
  <w:style w:type="paragraph" w:styleId="IntenseQuote">
    <w:name w:val="Intense Quote"/>
    <w:basedOn w:val="Normal"/>
    <w:next w:val="Normal"/>
    <w:link w:val="IntenseQuoteChar"/>
    <w:uiPriority w:val="30"/>
    <w:qFormat/>
    <w:rsid w:val="00C457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57A8"/>
    <w:rPr>
      <w:i/>
      <w:iCs/>
      <w:color w:val="2F5496" w:themeColor="accent1" w:themeShade="BF"/>
    </w:rPr>
  </w:style>
  <w:style w:type="character" w:styleId="IntenseReference">
    <w:name w:val="Intense Reference"/>
    <w:basedOn w:val="DefaultParagraphFont"/>
    <w:uiPriority w:val="32"/>
    <w:qFormat/>
    <w:rsid w:val="00C457A8"/>
    <w:rPr>
      <w:b/>
      <w:bCs/>
      <w:smallCaps/>
      <w:color w:val="2F5496" w:themeColor="accent1" w:themeShade="BF"/>
      <w:spacing w:val="5"/>
    </w:rPr>
  </w:style>
  <w:style w:type="paragraph" w:styleId="ListBullet">
    <w:name w:val="List Bullet"/>
    <w:basedOn w:val="Normal"/>
    <w:uiPriority w:val="99"/>
    <w:unhideWhenUsed/>
    <w:rsid w:val="00C457A8"/>
    <w:pPr>
      <w:numPr>
        <w:numId w:val="1"/>
      </w:numPr>
      <w:tabs>
        <w:tab w:val="clear" w:pos="360"/>
      </w:tabs>
      <w:ind w:left="0"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1018</Words>
  <Characters>5807</Characters>
  <Application>Microsoft Office Word</Application>
  <DocSecurity>0</DocSecurity>
  <Lines>48</Lines>
  <Paragraphs>13</Paragraphs>
  <ScaleCrop>false</ScaleCrop>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2026-05-07T18:31:00Z</dcterms:created>
  <dcterms:modified xsi:type="dcterms:W3CDTF">2026-05-07T18:35:00Z</dcterms:modified>
</cp:coreProperties>
</file>